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DE46" w14:textId="40C78D40" w:rsidR="0008477B" w:rsidRDefault="0007718C" w:rsidP="00D355DA">
      <w:pPr>
        <w:pStyle w:val="Title"/>
      </w:pPr>
      <w:r>
        <w:t>Positioning Document</w:t>
      </w:r>
    </w:p>
    <w:p w14:paraId="4282AD16" w14:textId="2A3700DB" w:rsidR="0007718C" w:rsidRDefault="0007718C"/>
    <w:p w14:paraId="1B289F90" w14:textId="057745F4" w:rsidR="0007718C" w:rsidRDefault="0007718C">
      <w:proofErr w:type="gramStart"/>
      <w:r w:rsidRPr="00464900">
        <w:rPr>
          <w:b/>
          <w:bCs/>
        </w:rPr>
        <w:t>So</w:t>
      </w:r>
      <w:proofErr w:type="gramEnd"/>
      <w:r w:rsidRPr="00464900">
        <w:rPr>
          <w:b/>
          <w:bCs/>
        </w:rPr>
        <w:t xml:space="preserve"> tell me about </w:t>
      </w:r>
      <w:r w:rsidR="00E37D55">
        <w:rPr>
          <w:b/>
          <w:bCs/>
        </w:rPr>
        <w:t>REDACT</w:t>
      </w:r>
      <w:r w:rsidRPr="00464900">
        <w:rPr>
          <w:b/>
          <w:bCs/>
        </w:rPr>
        <w:t>….</w:t>
      </w:r>
      <w:r w:rsidR="00464900">
        <w:t xml:space="preserve"> (</w:t>
      </w:r>
      <w:r w:rsidR="002B237D">
        <w:t>50</w:t>
      </w:r>
      <w:r w:rsidR="00464900">
        <w:t xml:space="preserve"> words)</w:t>
      </w:r>
    </w:p>
    <w:p w14:paraId="4DAFB988" w14:textId="25D7500B" w:rsidR="0007718C" w:rsidRDefault="00214047">
      <w:r>
        <w:t xml:space="preserve">redact </w:t>
      </w:r>
      <w:r w:rsidR="008269A2">
        <w:t>drives</w:t>
      </w:r>
      <w:r w:rsidR="00D5160F">
        <w:t xml:space="preserve"> perishable </w:t>
      </w:r>
      <w:r>
        <w:t xml:space="preserve">redact </w:t>
      </w:r>
      <w:r w:rsidR="00D5160F">
        <w:t>to achieve the best results.  We</w:t>
      </w:r>
      <w:r w:rsidR="002B237D">
        <w:t xml:space="preserve"> focus on outcomes, combining</w:t>
      </w:r>
      <w:r w:rsidR="00D5160F">
        <w:t xml:space="preserve"> technology and industry know-how to better manage inventory, costs, production, sales, and accounting.  We do it by providing modern and easy-to-use software your employees will love to work with.</w:t>
      </w:r>
    </w:p>
    <w:p w14:paraId="1CC8DDE1" w14:textId="60F4C4D9" w:rsidR="00E407CF" w:rsidRDefault="00E407CF"/>
    <w:p w14:paraId="2CB8ADAA" w14:textId="0665564B" w:rsidR="009A6DAE" w:rsidRDefault="009A6DAE">
      <w:r w:rsidRPr="00464900">
        <w:rPr>
          <w:b/>
          <w:bCs/>
        </w:rPr>
        <w:t>Tell me more….</w:t>
      </w:r>
      <w:r w:rsidR="00464900">
        <w:t xml:space="preserve"> (Industry context in 150 words)</w:t>
      </w:r>
    </w:p>
    <w:p w14:paraId="5637BC8E" w14:textId="2AF746E3" w:rsidR="009974AF" w:rsidRDefault="006E7F7D">
      <w:r>
        <w:t xml:space="preserve">redact </w:t>
      </w:r>
      <w:r w:rsidR="0007718C">
        <w:t xml:space="preserve">companies are faced with challenges </w:t>
      </w:r>
      <w:r w:rsidR="00464900">
        <w:t>not common in other industries.  P</w:t>
      </w:r>
      <w:r w:rsidR="0007718C">
        <w:t>erishability, rising raw material costs, shifting consumer preferences, and</w:t>
      </w:r>
      <w:r w:rsidR="00D355DA">
        <w:t xml:space="preserve"> an</w:t>
      </w:r>
      <w:r w:rsidR="0007718C">
        <w:t xml:space="preserve"> ever-changing distribution landscape</w:t>
      </w:r>
      <w:r w:rsidR="00D5160F">
        <w:t>.</w:t>
      </w:r>
    </w:p>
    <w:p w14:paraId="32683A0B" w14:textId="212C1FFC" w:rsidR="0007718C" w:rsidRDefault="0007718C">
      <w:proofErr w:type="gramStart"/>
      <w:r>
        <w:t>In order to</w:t>
      </w:r>
      <w:proofErr w:type="gramEnd"/>
      <w:r>
        <w:t xml:space="preserve"> be successful, </w:t>
      </w:r>
      <w:r w:rsidR="00E37D55">
        <w:t>REDACT</w:t>
      </w:r>
      <w:r w:rsidR="009974AF">
        <w:t xml:space="preserve"> producers and distributors</w:t>
      </w:r>
      <w:r>
        <w:t xml:space="preserve"> need</w:t>
      </w:r>
      <w:r w:rsidR="00D5160F">
        <w:t xml:space="preserve"> to simultaneously respond to shifting consumer preferences and buying patterns while having</w:t>
      </w:r>
      <w:r>
        <w:t xml:space="preserve"> better control on inventory and costs, forecast accuracy, </w:t>
      </w:r>
      <w:r w:rsidR="009A6DAE">
        <w:t>and the ability to service all distribution channels simultaneously.</w:t>
      </w:r>
    </w:p>
    <w:p w14:paraId="68A6C113" w14:textId="40C4A668" w:rsidR="00D5160F" w:rsidRDefault="00E37D55">
      <w:r>
        <w:t>REDACT</w:t>
      </w:r>
      <w:r w:rsidR="009A6DAE">
        <w:t xml:space="preserve"> </w:t>
      </w:r>
      <w:r w:rsidR="002B237D">
        <w:t>does this</w:t>
      </w:r>
      <w:r w:rsidR="009A6DAE">
        <w:t xml:space="preserve"> by providing software </w:t>
      </w:r>
      <w:r w:rsidR="009974AF">
        <w:t xml:space="preserve">tools </w:t>
      </w:r>
      <w:r w:rsidR="00D5160F">
        <w:t xml:space="preserve">we group into two categories.  The first is Accounting &amp; Operations which includes sales, purchasing, inventory, production, and accounting.  The second is </w:t>
      </w:r>
      <w:r w:rsidR="009974AF">
        <w:t xml:space="preserve">Direct Store Delivery.  </w:t>
      </w:r>
    </w:p>
    <w:p w14:paraId="46877075" w14:textId="626B550D" w:rsidR="009A6DAE" w:rsidRDefault="00E37D55">
      <w:r>
        <w:t>REDACT</w:t>
      </w:r>
      <w:r w:rsidR="00107CC9">
        <w:t xml:space="preserve"> builds upon the investments made by technology companies like Microsoft and Honeywell, extending these great platforms with functionality specific to the </w:t>
      </w:r>
      <w:r>
        <w:t>REDACT</w:t>
      </w:r>
      <w:r w:rsidR="00107CC9">
        <w:t xml:space="preserve"> industry.  When you partner with </w:t>
      </w:r>
      <w:r>
        <w:t>REDACT</w:t>
      </w:r>
      <w:r w:rsidR="00107CC9">
        <w:t xml:space="preserve">, you are getting the best of both worlds; modern, easy-to-use technology combined with </w:t>
      </w:r>
      <w:r>
        <w:t>REDACT</w:t>
      </w:r>
      <w:r w:rsidR="00107CC9">
        <w:t xml:space="preserve"> industry know-how and great customer </w:t>
      </w:r>
      <w:proofErr w:type="gramStart"/>
      <w:r w:rsidR="00107CC9">
        <w:t>service.</w:t>
      </w:r>
      <w:r w:rsidR="00464900">
        <w:t>.</w:t>
      </w:r>
      <w:proofErr w:type="gramEnd"/>
    </w:p>
    <w:p w14:paraId="24C1BF55" w14:textId="2DE4742D" w:rsidR="00464900" w:rsidRPr="00464900" w:rsidRDefault="00464900">
      <w:pPr>
        <w:rPr>
          <w:b/>
          <w:bCs/>
        </w:rPr>
      </w:pPr>
      <w:r w:rsidRPr="00464900">
        <w:rPr>
          <w:b/>
          <w:bCs/>
        </w:rPr>
        <w:t xml:space="preserve">Who does </w:t>
      </w:r>
      <w:r w:rsidR="00E37D55">
        <w:rPr>
          <w:b/>
          <w:bCs/>
        </w:rPr>
        <w:t>REDACT</w:t>
      </w:r>
      <w:r w:rsidRPr="00464900">
        <w:rPr>
          <w:b/>
          <w:bCs/>
        </w:rPr>
        <w:t xml:space="preserve"> work </w:t>
      </w:r>
      <w:proofErr w:type="gramStart"/>
      <w:r w:rsidRPr="00464900">
        <w:rPr>
          <w:b/>
          <w:bCs/>
        </w:rPr>
        <w:t>with….</w:t>
      </w:r>
      <w:proofErr w:type="gramEnd"/>
    </w:p>
    <w:p w14:paraId="746E1C26" w14:textId="609754FA" w:rsidR="00464900" w:rsidRDefault="00E37D55">
      <w:r>
        <w:t>REDACT</w:t>
      </w:r>
      <w:r w:rsidR="00464900">
        <w:t xml:space="preserve"> only works with companies in the </w:t>
      </w:r>
      <w:r>
        <w:t>REDACT</w:t>
      </w:r>
      <w:r w:rsidR="00464900">
        <w:t xml:space="preserve"> industry; producers and distributor</w:t>
      </w:r>
      <w:r w:rsidR="00D355DA">
        <w:t>s that work with</w:t>
      </w:r>
      <w:r w:rsidR="00464900">
        <w:t xml:space="preserve"> </w:t>
      </w:r>
      <w:r>
        <w:t>REDACT</w:t>
      </w:r>
      <w:r w:rsidR="00464900">
        <w:t xml:space="preserve"> service, retail, direct to consumer, industrial, and institution</w:t>
      </w:r>
      <w:r w:rsidR="00D355DA">
        <w:t xml:space="preserve">al </w:t>
      </w:r>
      <w:r w:rsidR="00D5160F">
        <w:t>manufacturers</w:t>
      </w:r>
      <w:r w:rsidR="00D355DA">
        <w:t>.</w:t>
      </w:r>
      <w:r w:rsidR="00464900">
        <w:t xml:space="preserve">  Our customers run single facility, multi-facility, or no-facility co-packing.  </w:t>
      </w:r>
      <w:r w:rsidR="002B237D">
        <w:t>We specifically focus on companies that have perishable products.  This high velocity environment brings its own challenges that we specialize in solving.</w:t>
      </w:r>
    </w:p>
    <w:p w14:paraId="7CAF345E" w14:textId="1ECF27A8" w:rsidR="00464900" w:rsidRPr="00D355DA" w:rsidRDefault="00D355DA">
      <w:pPr>
        <w:rPr>
          <w:b/>
          <w:bCs/>
        </w:rPr>
      </w:pPr>
      <w:r w:rsidRPr="00D355DA">
        <w:rPr>
          <w:b/>
          <w:bCs/>
        </w:rPr>
        <w:t xml:space="preserve">Why would a company choose </w:t>
      </w:r>
      <w:proofErr w:type="gramStart"/>
      <w:r w:rsidR="00E37D55">
        <w:rPr>
          <w:b/>
          <w:bCs/>
        </w:rPr>
        <w:t>REDACT</w:t>
      </w:r>
      <w:r w:rsidRPr="00D355DA">
        <w:rPr>
          <w:b/>
          <w:bCs/>
        </w:rPr>
        <w:t>…</w:t>
      </w:r>
      <w:proofErr w:type="gramEnd"/>
    </w:p>
    <w:p w14:paraId="44DD597B" w14:textId="3546ADD6" w:rsidR="00D355DA" w:rsidRDefault="00D355DA">
      <w:r>
        <w:t xml:space="preserve">Customers appreciate dealing with a business partner that has extensive </w:t>
      </w:r>
      <w:r w:rsidR="00E37D55">
        <w:t>REDACT</w:t>
      </w:r>
      <w:r>
        <w:t xml:space="preserve"> industry experience, is willing to recommend better practices to common problems, offers a modular approach to change, doing all of this on a modern technology platform backed by tech leaders like Microsoft and Honeywell.</w:t>
      </w:r>
      <w:r w:rsidR="00D5160F">
        <w:t xml:space="preserve">  And for companies that are dependent on a direct store delivery model, </w:t>
      </w:r>
      <w:r w:rsidR="00E37D55">
        <w:t>REDACT</w:t>
      </w:r>
      <w:r w:rsidR="00D5160F">
        <w:t xml:space="preserve"> is one of </w:t>
      </w:r>
      <w:r w:rsidR="002B237D">
        <w:t>few options that provide both DSD and ERP as an end-to-end system.</w:t>
      </w:r>
      <w:r>
        <w:t xml:space="preserve">  </w:t>
      </w:r>
    </w:p>
    <w:sectPr w:rsidR="00D35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8C"/>
    <w:rsid w:val="0007718C"/>
    <w:rsid w:val="00107CC9"/>
    <w:rsid w:val="00214047"/>
    <w:rsid w:val="002B237D"/>
    <w:rsid w:val="00464900"/>
    <w:rsid w:val="005403B9"/>
    <w:rsid w:val="006E7F7D"/>
    <w:rsid w:val="008269A2"/>
    <w:rsid w:val="008E50AA"/>
    <w:rsid w:val="009974AF"/>
    <w:rsid w:val="009A6DAE"/>
    <w:rsid w:val="00C42436"/>
    <w:rsid w:val="00CB018C"/>
    <w:rsid w:val="00D355DA"/>
    <w:rsid w:val="00D5160F"/>
    <w:rsid w:val="00E37D55"/>
    <w:rsid w:val="00E4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CB14B"/>
  <w15:chartTrackingRefBased/>
  <w15:docId w15:val="{EB570D6F-B959-437F-B47D-4ACC7432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55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40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3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3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3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2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3AB0B786D6849BEDDCCBC0A84A5EC" ma:contentTypeVersion="12" ma:contentTypeDescription="Create a new document." ma:contentTypeScope="" ma:versionID="6c556e593968dd90eba29f85c5937574">
  <xsd:schema xmlns:xsd="http://www.w3.org/2001/XMLSchema" xmlns:xs="http://www.w3.org/2001/XMLSchema" xmlns:p="http://schemas.microsoft.com/office/2006/metadata/properties" xmlns:ns2="3eede92a-b980-4981-96d2-f712d724f24e" xmlns:ns3="e1624158-d4be-4392-a461-4c829e306d9d" targetNamespace="http://schemas.microsoft.com/office/2006/metadata/properties" ma:root="true" ma:fieldsID="02a36ada863325acee4b304ddfb58813" ns2:_="" ns3:_="">
    <xsd:import namespace="3eede92a-b980-4981-96d2-f712d724f24e"/>
    <xsd:import namespace="e1624158-d4be-4392-a461-4c829e30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92a-b980-4981-96d2-f712d724f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24158-d4be-4392-a461-4c829e30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EA56B-2195-4396-B31D-78FC542E0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9A9744-785F-44D0-9031-1AA0B48C3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92a-b980-4981-96d2-f712d724f24e"/>
    <ds:schemaRef ds:uri="e1624158-d4be-4392-a461-4c829e30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BADCD-5A4F-4DB8-B27B-58D390630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DiGiorgio</dc:creator>
  <cp:keywords/>
  <dc:description/>
  <cp:lastModifiedBy>Marc DiGiorgio</cp:lastModifiedBy>
  <cp:revision>8</cp:revision>
  <dcterms:created xsi:type="dcterms:W3CDTF">2021-04-16T13:16:00Z</dcterms:created>
  <dcterms:modified xsi:type="dcterms:W3CDTF">2021-11-19T18:07:00Z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0x010100D803AB0B786D6849BEDDCCBC0A84A5EC</vt:lpwstr>
  </property>
</Properties>
</file>